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ddc4f5150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59dc0e64d4c00"/>
      <w:footerReference xmlns:r="http://schemas.openxmlformats.org/officeDocument/2006/relationships" w:type="default" r:id="Rc5dcb7046d8b4d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NOREAST AS   ·   Org.nr 892 050 902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59dc0e64d4c00" /><Relationship Type="http://schemas.openxmlformats.org/officeDocument/2006/relationships/footer" Target="/word/footer1.xml" Id="Rc5dcb7046d8b4deb" /></Relationships>
</file>