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afb7297c5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5eeeade734f2d"/>
      <w:footerReference xmlns:r="http://schemas.openxmlformats.org/officeDocument/2006/relationships" w:type="default" r:id="Rf7ce446d670c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ELSA AS   ·   Org.nr 889 247 142   ·   Agnesåsen 2   ·   3292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5eeeade734f2d" /><Relationship Type="http://schemas.openxmlformats.org/officeDocument/2006/relationships/footer" Target="/word/footer1.xml" Id="Rf7ce446d670c4896" /></Relationships>
</file>