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ab68dbb74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HALVHEL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HALVHEL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6f189159e74c4a"/>
      <w:footerReference xmlns:r="http://schemas.openxmlformats.org/officeDocument/2006/relationships" w:type="default" r:id="R92f9a536f95d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HALVHEL HOLDING AS   ·   Org.nr 889 093 692   ·   c/o Karsten Pihl Halvorsen, Lundekroken 16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HALVHEL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f189159e74c4a" /><Relationship Type="http://schemas.openxmlformats.org/officeDocument/2006/relationships/footer" Target="/word/footer1.xml" Id="R92f9a536f95d4f46" /></Relationships>
</file>