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ad18df6a954c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FLORABAKKEN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FLORABAKKEN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16b470295e4c0b"/>
      <w:footerReference xmlns:r="http://schemas.openxmlformats.org/officeDocument/2006/relationships" w:type="default" r:id="R8e204a99961d48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FLORABAKKEN AS   ·   Org.nr 888 016 732   ·   Florabakken 10   ·   1162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FLORABAKKEN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16b470295e4c0b" /><Relationship Type="http://schemas.openxmlformats.org/officeDocument/2006/relationships/footer" Target="/word/footer1.xml" Id="R8e204a99961d4842" /></Relationships>
</file>