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cbe7a7238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86de30bbf0984f43"/>
      <w:footerReference xmlns:r="http://schemas.openxmlformats.org/officeDocument/2006/relationships" w:type="default" r:id="R5599f9262f8c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e30bbf0984f43" /><Relationship Type="http://schemas.openxmlformats.org/officeDocument/2006/relationships/footer" Target="/word/footer1.xml" Id="R5599f9262f8c469d" /></Relationships>
</file>