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29c4b0bc9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BYGGELAGET 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BYGGELAGET 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a860a4f8d2497a"/>
      <w:footerReference xmlns:r="http://schemas.openxmlformats.org/officeDocument/2006/relationships" w:type="default" r:id="R5a2db0ffe553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BYGGELAGET TIME AS   ·   Org.nr 866 255 342   ·   Vesthagen 4   ·   4344 BRYNE   ·   Tlf. 51 77 91 91   ·   post@byggelaget.no   ·   www.byggelaget.no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BYGGELAGET 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860a4f8d2497a" /><Relationship Type="http://schemas.openxmlformats.org/officeDocument/2006/relationships/footer" Target="/word/footer1.xml" Id="R5a2db0ffe55343d6" /></Relationships>
</file>