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28a49a583f6455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Skedsmokorset,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KEY HOLDINGS AS</w:t>
      </w:r>
    </w:p>
    <w:sectPr>
      <w:headerReference xmlns:r="http://schemas.openxmlformats.org/officeDocument/2006/relationships" w:type="default" r:id="R754bf4eddf804bee"/>
      <w:footerReference xmlns:r="http://schemas.openxmlformats.org/officeDocument/2006/relationships" w:type="default" r:id="R009ab415e50e4c2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KEY HOLDINGS AS   ·   Org.nr 831 750 812   ·   Hattemakerlia 102   ·   2019 SKEDSMOKORSET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KEY HOLDINGS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54bf4eddf804bee" /><Relationship Type="http://schemas.openxmlformats.org/officeDocument/2006/relationships/footer" Target="/word/footer1.xml" Id="R009ab415e50e4c2c" /></Relationships>
</file>