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20fb5e20df47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KEY HOLDINGS AS</w:t>
      </w:r>
    </w:p>
    <w:sectPr>
      <w:headerReference xmlns:r="http://schemas.openxmlformats.org/officeDocument/2006/relationships" w:type="default" r:id="Rb0dc90cc8aca4da1"/>
      <w:footerReference xmlns:r="http://schemas.openxmlformats.org/officeDocument/2006/relationships" w:type="default" r:id="R2aa18eb4750444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 HOLDINGS AS   ·   Org.nr 831 750 812   ·   Hattemakerlia 102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dc90cc8aca4da1" /><Relationship Type="http://schemas.openxmlformats.org/officeDocument/2006/relationships/footer" Target="/word/footer1.xml" Id="R2aa18eb4750444cd" /></Relationships>
</file>