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8238d6b6f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PROPIEDAD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PROPIEDAD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2c41448cb14b23"/>
      <w:footerReference xmlns:r="http://schemas.openxmlformats.org/officeDocument/2006/relationships" w:type="default" r:id="Reda76789abb442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PROPIEDAD AS   ·   Org.nr 828 857 142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PROPIEDAD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c41448cb14b23" /><Relationship Type="http://schemas.openxmlformats.org/officeDocument/2006/relationships/footer" Target="/word/footer1.xml" Id="Reda76789abb442ca" /></Relationships>
</file>