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4d0366da8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MASE HOLDING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MASE HOLDING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3af2660e54a78"/>
      <w:footerReference xmlns:r="http://schemas.openxmlformats.org/officeDocument/2006/relationships" w:type="default" r:id="R589c966c7393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MASE HOLDING 2 AS   ·   Org.nr 826 097 582   ·   c/o Investorforum Nordmøre AS, Fosnagata 13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MASE HOLDING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3af2660e54a78" /><Relationship Type="http://schemas.openxmlformats.org/officeDocument/2006/relationships/footer" Target="/word/footer1.xml" Id="R589c966c739346a7" /></Relationships>
</file>