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669eab94ec42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NYHAVN 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Kopervik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Kopervik,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NYHAVN 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58b2cae8dc4d7f"/>
      <w:footerReference xmlns:r="http://schemas.openxmlformats.org/officeDocument/2006/relationships" w:type="default" r:id="Rdc550e107b6f4a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NYHAVN 4 AS   ·   Org.nr 824 379 432   ·   Fridtjof Nansens veg 63C   ·   4250 KOPERVIK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NYHAVN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58b2cae8dc4d7f" /><Relationship Type="http://schemas.openxmlformats.org/officeDocument/2006/relationships/footer" Target="/word/footer1.xml" Id="Rdc550e107b6f4a13" /></Relationships>
</file>